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4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НАРОДНО ЧИТАЛИЩЕ ,,СТОЙЧО ДОНЕВ СЕРБЕЗОВ-1928“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С. ЗАГОРЦИ, ОБЩ. НОВА ЗАГОРА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4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44"/>
          <w:shd w:fill="auto" w:val="clear"/>
        </w:rPr>
        <w:t xml:space="preserve">П Р О Г Р А М А ЗА  Д Е Й Н О СТT 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 НЧ ,,СТОЙЧО ДОНЕВ СЕРБЕЗОВ-1928“С. ЗАГОРЦИ ,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ОБЩ. НОВА ЗАГОРА  ЗА 2024 г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 цел  точна, ясна и обективна насоченост и във връзка с чл. 26 от Закона за Народните читалища,представяме нашата програма за дейността ни през 2024 година.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Просвета, култура и образование са основните задачи на всички български читалища. Дейността и занапред ще се развива според основните изисквания от Устава и на посланието на създаващата служба на Отечеството ни.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Целта ни е да задоволяваме потребностите на населението свързани с : развитие и обогатяване на културния живот, социалната и образователна  дейност   на  населението, запазване на обичаите и традициите на българския народ, разширяване на знанията на гражданите,разгръщане на творческия потенциал и заложби на подрастващото поколение и приобщаване към ценностите и постиженията на науката, изкуството и културата, възпитаване в дух на демократизъм, родолюбие и общочовешка нравственост, възпитаване и утвърждаване на националното самосъзнание и осигуряване на достъп до информация.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 постигане на своята цел читалището извършва следните дейности :</w:t>
      </w:r>
    </w:p>
    <w:p>
      <w:pPr>
        <w:numPr>
          <w:ilvl w:val="0"/>
          <w:numId w:val="5"/>
        </w:numPr>
        <w:suppressAutoHyphens w:val="true"/>
        <w:spacing w:before="0" w:after="0" w:line="240"/>
        <w:ind w:right="0" w:left="16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Поддържаме библиотека</w:t>
      </w:r>
    </w:p>
    <w:p>
      <w:pPr>
        <w:numPr>
          <w:ilvl w:val="0"/>
          <w:numId w:val="5"/>
        </w:numPr>
        <w:suppressAutoHyphens w:val="true"/>
        <w:spacing w:before="0" w:after="0" w:line="240"/>
        <w:ind w:right="0" w:left="16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Организираме концерти, чествания и мероприятия</w:t>
      </w:r>
    </w:p>
    <w:p>
      <w:pPr>
        <w:numPr>
          <w:ilvl w:val="0"/>
          <w:numId w:val="5"/>
        </w:numPr>
        <w:suppressAutoHyphens w:val="true"/>
        <w:spacing w:before="0" w:after="0" w:line="240"/>
        <w:ind w:right="0" w:left="16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Развиваме и подпомагаме любителското творчество</w:t>
      </w:r>
    </w:p>
    <w:p>
      <w:pPr>
        <w:suppressAutoHyphens w:val="true"/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Работим с децата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441"/>
        <w:gridCol w:w="861"/>
        <w:gridCol w:w="2756"/>
        <w:gridCol w:w="2335"/>
        <w:gridCol w:w="1668"/>
      </w:tblGrid>
      <w:tr>
        <w:trPr>
          <w:trHeight w:val="600" w:hRule="auto"/>
          <w:jc w:val="left"/>
        </w:trPr>
        <w:tc>
          <w:tcPr>
            <w:tcW w:w="2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Културно  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мероприятие</w:t>
            </w:r>
          </w:p>
        </w:tc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Място на провеждане</w:t>
            </w:r>
          </w:p>
        </w:tc>
        <w:tc>
          <w:tcPr>
            <w:tcW w:w="2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Организатори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Средства /стойност и източник/</w:t>
            </w:r>
          </w:p>
        </w:tc>
      </w:tr>
      <w:tr>
        <w:trPr>
          <w:trHeight w:val="685" w:hRule="auto"/>
          <w:jc w:val="left"/>
        </w:trPr>
        <w:tc>
          <w:tcPr>
            <w:tcW w:w="2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Ден на родилната помощ ,,възстановка“  </w:t>
            </w:r>
          </w:p>
        </w:tc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08.01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12.00</w:t>
            </w:r>
          </w:p>
        </w:tc>
        <w:tc>
          <w:tcPr>
            <w:tcW w:w="2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</w:tc>
        <w:tc>
          <w:tcPr>
            <w:tcW w:w="2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П. Клуб 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Собствени средства</w:t>
            </w:r>
          </w:p>
        </w:tc>
      </w:tr>
      <w:tr>
        <w:trPr>
          <w:trHeight w:val="666" w:hRule="auto"/>
          <w:jc w:val="left"/>
        </w:trPr>
        <w:tc>
          <w:tcPr>
            <w:tcW w:w="2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Трифон Зарезан</w:t>
            </w:r>
          </w:p>
        </w:tc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01.02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10.00</w:t>
            </w:r>
          </w:p>
        </w:tc>
        <w:tc>
          <w:tcPr>
            <w:tcW w:w="2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</w:tc>
        <w:tc>
          <w:tcPr>
            <w:tcW w:w="2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П. Клуб 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Собствени средства </w:t>
            </w:r>
          </w:p>
        </w:tc>
      </w:tr>
      <w:tr>
        <w:trPr>
          <w:trHeight w:val="777" w:hRule="auto"/>
          <w:jc w:val="left"/>
        </w:trPr>
        <w:tc>
          <w:tcPr>
            <w:tcW w:w="2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Ден посветен на живота и делото на Васил Левски-табло</w:t>
            </w:r>
          </w:p>
        </w:tc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19.02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 деня</w:t>
            </w:r>
          </w:p>
        </w:tc>
        <w:tc>
          <w:tcPr>
            <w:tcW w:w="2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Собствени средства</w:t>
            </w:r>
          </w:p>
        </w:tc>
      </w:tr>
      <w:tr>
        <w:trPr>
          <w:trHeight w:val="679" w:hRule="auto"/>
          <w:jc w:val="left"/>
        </w:trPr>
        <w:tc>
          <w:tcPr>
            <w:tcW w:w="2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Ден на самодееца,и посрещане на Баба Марта в селото</w:t>
            </w:r>
          </w:p>
        </w:tc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01.03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10.00</w:t>
            </w:r>
          </w:p>
        </w:tc>
        <w:tc>
          <w:tcPr>
            <w:tcW w:w="2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</w:tc>
        <w:tc>
          <w:tcPr>
            <w:tcW w:w="2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П. Клуб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Собствени средства</w:t>
            </w:r>
          </w:p>
        </w:tc>
      </w:tr>
      <w:tr>
        <w:trPr>
          <w:trHeight w:val="641" w:hRule="auto"/>
          <w:jc w:val="left"/>
        </w:trPr>
        <w:tc>
          <w:tcPr>
            <w:tcW w:w="2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Тематично табло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Национален празник на България</w:t>
            </w:r>
          </w:p>
        </w:tc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03.03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10.00</w:t>
            </w:r>
          </w:p>
        </w:tc>
        <w:tc>
          <w:tcPr>
            <w:tcW w:w="2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</w:tc>
        <w:tc>
          <w:tcPr>
            <w:tcW w:w="2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Субсидия </w:t>
            </w:r>
          </w:p>
        </w:tc>
      </w:tr>
      <w:tr>
        <w:trPr>
          <w:trHeight w:val="687" w:hRule="auto"/>
          <w:jc w:val="left"/>
        </w:trPr>
        <w:tc>
          <w:tcPr>
            <w:tcW w:w="2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Международен ден на жената-дамско парти</w:t>
            </w:r>
          </w:p>
        </w:tc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08.03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12.00</w:t>
            </w:r>
          </w:p>
        </w:tc>
        <w:tc>
          <w:tcPr>
            <w:tcW w:w="2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</w:tc>
        <w:tc>
          <w:tcPr>
            <w:tcW w:w="2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Субсидия </w:t>
            </w:r>
          </w:p>
        </w:tc>
      </w:tr>
      <w:tr>
        <w:trPr>
          <w:trHeight w:val="687" w:hRule="auto"/>
          <w:jc w:val="left"/>
        </w:trPr>
        <w:tc>
          <w:tcPr>
            <w:tcW w:w="244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Седмица на детската книга-табло</w:t>
            </w:r>
          </w:p>
        </w:tc>
        <w:tc>
          <w:tcPr>
            <w:tcW w:w="86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М. април</w:t>
            </w:r>
          </w:p>
        </w:tc>
        <w:tc>
          <w:tcPr>
            <w:tcW w:w="27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</w:tc>
        <w:tc>
          <w:tcPr>
            <w:tcW w:w="233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6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Субсидия </w:t>
            </w:r>
          </w:p>
        </w:tc>
      </w:tr>
      <w:tr>
        <w:trPr>
          <w:trHeight w:val="687" w:hRule="auto"/>
          <w:jc w:val="left"/>
        </w:trPr>
        <w:tc>
          <w:tcPr>
            <w:tcW w:w="244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Великденска ‚изложба,,Най красиво великденско яйце“</w:t>
            </w:r>
          </w:p>
        </w:tc>
        <w:tc>
          <w:tcPr>
            <w:tcW w:w="86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29.04.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 деня</w:t>
            </w:r>
          </w:p>
        </w:tc>
        <w:tc>
          <w:tcPr>
            <w:tcW w:w="27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 </w:t>
            </w:r>
          </w:p>
        </w:tc>
        <w:tc>
          <w:tcPr>
            <w:tcW w:w="233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П. Клуб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6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Собствени средства и субсидия</w:t>
            </w:r>
          </w:p>
        </w:tc>
      </w:tr>
      <w:tr>
        <w:trPr>
          <w:trHeight w:val="616" w:hRule="auto"/>
          <w:jc w:val="left"/>
        </w:trPr>
        <w:tc>
          <w:tcPr>
            <w:tcW w:w="2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Ден на Славянската писменост-табло</w:t>
            </w:r>
          </w:p>
        </w:tc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20.05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13.00</w:t>
            </w:r>
          </w:p>
        </w:tc>
        <w:tc>
          <w:tcPr>
            <w:tcW w:w="2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</w:tc>
        <w:tc>
          <w:tcPr>
            <w:tcW w:w="2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Собствени средства </w:t>
            </w:r>
          </w:p>
        </w:tc>
      </w:tr>
      <w:tr>
        <w:trPr>
          <w:trHeight w:val="650" w:hRule="auto"/>
          <w:jc w:val="left"/>
        </w:trPr>
        <w:tc>
          <w:tcPr>
            <w:tcW w:w="2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Ден на детето забавни игри , нарисувай и оцвети.</w:t>
            </w:r>
          </w:p>
        </w:tc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01.06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10.00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</w:tc>
        <w:tc>
          <w:tcPr>
            <w:tcW w:w="2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Собствени средства и субсидия </w:t>
            </w:r>
          </w:p>
        </w:tc>
      </w:tr>
      <w:tr>
        <w:trPr>
          <w:trHeight w:val="606" w:hRule="auto"/>
          <w:jc w:val="left"/>
        </w:trPr>
        <w:tc>
          <w:tcPr>
            <w:tcW w:w="2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Ден на Христо Ботев- табло</w:t>
            </w:r>
          </w:p>
        </w:tc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02.06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субсидия</w:t>
            </w:r>
          </w:p>
        </w:tc>
      </w:tr>
      <w:tr>
        <w:trPr>
          <w:trHeight w:val="606" w:hRule="auto"/>
          <w:jc w:val="left"/>
        </w:trPr>
        <w:tc>
          <w:tcPr>
            <w:tcW w:w="244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Начало на занимания в лятна библиотека</w:t>
            </w:r>
          </w:p>
        </w:tc>
        <w:tc>
          <w:tcPr>
            <w:tcW w:w="86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01.07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28.08</w:t>
            </w:r>
          </w:p>
        </w:tc>
        <w:tc>
          <w:tcPr>
            <w:tcW w:w="27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Библиотека</w:t>
            </w:r>
          </w:p>
        </w:tc>
        <w:tc>
          <w:tcPr>
            <w:tcW w:w="233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 </w:t>
            </w:r>
          </w:p>
        </w:tc>
        <w:tc>
          <w:tcPr>
            <w:tcW w:w="16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субсидия </w:t>
            </w:r>
          </w:p>
        </w:tc>
      </w:tr>
      <w:tr>
        <w:trPr>
          <w:trHeight w:val="606" w:hRule="auto"/>
          <w:jc w:val="left"/>
        </w:trPr>
        <w:tc>
          <w:tcPr>
            <w:tcW w:w="244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Ден на възрастните хора</w:t>
            </w:r>
          </w:p>
        </w:tc>
        <w:tc>
          <w:tcPr>
            <w:tcW w:w="86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01.10.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13.00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7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</w:tc>
        <w:tc>
          <w:tcPr>
            <w:tcW w:w="233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 П. Клуб </w:t>
            </w:r>
          </w:p>
        </w:tc>
        <w:tc>
          <w:tcPr>
            <w:tcW w:w="16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Собствени средства </w:t>
            </w:r>
          </w:p>
        </w:tc>
      </w:tr>
      <w:tr>
        <w:trPr>
          <w:trHeight w:val="651" w:hRule="auto"/>
          <w:jc w:val="left"/>
        </w:trPr>
        <w:tc>
          <w:tcPr>
            <w:tcW w:w="2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Ден на  народните будители-табло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30.10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</w:tc>
        <w:tc>
          <w:tcPr>
            <w:tcW w:w="2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П. Клуб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субсидия</w:t>
            </w:r>
          </w:p>
        </w:tc>
      </w:tr>
      <w:tr>
        <w:trPr>
          <w:trHeight w:val="666" w:hRule="auto"/>
          <w:jc w:val="left"/>
        </w:trPr>
        <w:tc>
          <w:tcPr>
            <w:tcW w:w="2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Ден на християнското семейство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26.11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13.00</w:t>
            </w:r>
          </w:p>
        </w:tc>
        <w:tc>
          <w:tcPr>
            <w:tcW w:w="2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</w:tc>
        <w:tc>
          <w:tcPr>
            <w:tcW w:w="2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П. Клуб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Собствени средства </w:t>
            </w:r>
          </w:p>
        </w:tc>
      </w:tr>
      <w:tr>
        <w:trPr>
          <w:trHeight w:val="666" w:hRule="auto"/>
          <w:jc w:val="left"/>
        </w:trPr>
        <w:tc>
          <w:tcPr>
            <w:tcW w:w="2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Изработване на сурвакници и изложба</w:t>
            </w:r>
          </w:p>
        </w:tc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19.12    14.00</w:t>
            </w:r>
          </w:p>
        </w:tc>
        <w:tc>
          <w:tcPr>
            <w:tcW w:w="2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</w:tc>
        <w:tc>
          <w:tcPr>
            <w:tcW w:w="2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Собствени средства</w:t>
            </w:r>
          </w:p>
        </w:tc>
      </w:tr>
      <w:tr>
        <w:trPr>
          <w:trHeight w:val="666" w:hRule="auto"/>
          <w:jc w:val="left"/>
        </w:trPr>
        <w:tc>
          <w:tcPr>
            <w:tcW w:w="244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Коледно парти с дамската група към читалището</w:t>
            </w:r>
          </w:p>
        </w:tc>
        <w:tc>
          <w:tcPr>
            <w:tcW w:w="86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23.12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13..00</w:t>
            </w:r>
          </w:p>
        </w:tc>
        <w:tc>
          <w:tcPr>
            <w:tcW w:w="27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</w:tc>
        <w:tc>
          <w:tcPr>
            <w:tcW w:w="233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6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Собствени средства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КАЛЕНДАРЕН       ПЛАН        2024 г.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На читалище ,,Стойчо Донев Сербезов-1928“с. Загорци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452"/>
        <w:gridCol w:w="862"/>
        <w:gridCol w:w="2771"/>
        <w:gridCol w:w="3509"/>
        <w:gridCol w:w="275"/>
      </w:tblGrid>
      <w:tr>
        <w:trPr>
          <w:trHeight w:val="603" w:hRule="auto"/>
          <w:jc w:val="left"/>
        </w:trPr>
        <w:tc>
          <w:tcPr>
            <w:tcW w:w="2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Културно  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мероприятие</w:t>
            </w:r>
          </w:p>
        </w:tc>
        <w:tc>
          <w:tcPr>
            <w:tcW w:w="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Място на провеждане</w:t>
            </w:r>
          </w:p>
        </w:tc>
        <w:tc>
          <w:tcPr>
            <w:tcW w:w="3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Организатори</w:t>
            </w:r>
          </w:p>
        </w:tc>
        <w:tc>
          <w:tcPr>
            <w:tcW w:w="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8" w:hRule="auto"/>
          <w:jc w:val="left"/>
        </w:trPr>
        <w:tc>
          <w:tcPr>
            <w:tcW w:w="2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Ден на родилната помощ ,,възстановка“  </w:t>
            </w:r>
          </w:p>
        </w:tc>
        <w:tc>
          <w:tcPr>
            <w:tcW w:w="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08.01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12.00</w:t>
            </w:r>
          </w:p>
        </w:tc>
        <w:tc>
          <w:tcPr>
            <w:tcW w:w="2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</w:tc>
        <w:tc>
          <w:tcPr>
            <w:tcW w:w="3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П. Клуб </w:t>
            </w:r>
          </w:p>
        </w:tc>
        <w:tc>
          <w:tcPr>
            <w:tcW w:w="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9" w:hRule="auto"/>
          <w:jc w:val="left"/>
        </w:trPr>
        <w:tc>
          <w:tcPr>
            <w:tcW w:w="2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Трифон Зарезан</w:t>
            </w:r>
          </w:p>
        </w:tc>
        <w:tc>
          <w:tcPr>
            <w:tcW w:w="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01.02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10.00</w:t>
            </w:r>
          </w:p>
        </w:tc>
        <w:tc>
          <w:tcPr>
            <w:tcW w:w="2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</w:tc>
        <w:tc>
          <w:tcPr>
            <w:tcW w:w="3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П. Клуб </w:t>
            </w:r>
          </w:p>
        </w:tc>
        <w:tc>
          <w:tcPr>
            <w:tcW w:w="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80" w:hRule="auto"/>
          <w:jc w:val="left"/>
        </w:trPr>
        <w:tc>
          <w:tcPr>
            <w:tcW w:w="2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Ден посветен на живота и делото на Васил Левски-табло</w:t>
            </w:r>
          </w:p>
        </w:tc>
        <w:tc>
          <w:tcPr>
            <w:tcW w:w="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19.02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 деня</w:t>
            </w:r>
          </w:p>
        </w:tc>
        <w:tc>
          <w:tcPr>
            <w:tcW w:w="2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</w:tc>
        <w:tc>
          <w:tcPr>
            <w:tcW w:w="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2" w:hRule="auto"/>
          <w:jc w:val="left"/>
        </w:trPr>
        <w:tc>
          <w:tcPr>
            <w:tcW w:w="2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Ден на самодееца,и посрещане на Баба Марта в селото</w:t>
            </w:r>
          </w:p>
        </w:tc>
        <w:tc>
          <w:tcPr>
            <w:tcW w:w="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01.03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10.00</w:t>
            </w:r>
          </w:p>
        </w:tc>
        <w:tc>
          <w:tcPr>
            <w:tcW w:w="2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</w:tc>
        <w:tc>
          <w:tcPr>
            <w:tcW w:w="3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П. Клуб</w:t>
            </w:r>
          </w:p>
        </w:tc>
        <w:tc>
          <w:tcPr>
            <w:tcW w:w="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4" w:hRule="auto"/>
          <w:jc w:val="left"/>
        </w:trPr>
        <w:tc>
          <w:tcPr>
            <w:tcW w:w="2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Тематично табло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Национален празник на България</w:t>
            </w:r>
          </w:p>
        </w:tc>
        <w:tc>
          <w:tcPr>
            <w:tcW w:w="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03.03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10.00</w:t>
            </w:r>
          </w:p>
        </w:tc>
        <w:tc>
          <w:tcPr>
            <w:tcW w:w="2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</w:tc>
        <w:tc>
          <w:tcPr>
            <w:tcW w:w="3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0" w:hRule="auto"/>
          <w:jc w:val="left"/>
        </w:trPr>
        <w:tc>
          <w:tcPr>
            <w:tcW w:w="2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Международен ден на жената-дамско парти</w:t>
            </w:r>
          </w:p>
        </w:tc>
        <w:tc>
          <w:tcPr>
            <w:tcW w:w="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08.03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12.00</w:t>
            </w:r>
          </w:p>
        </w:tc>
        <w:tc>
          <w:tcPr>
            <w:tcW w:w="2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</w:tc>
        <w:tc>
          <w:tcPr>
            <w:tcW w:w="3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0" w:hRule="auto"/>
          <w:jc w:val="left"/>
        </w:trPr>
        <w:tc>
          <w:tcPr>
            <w:tcW w:w="245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Седмица на детската книга-табло</w:t>
            </w:r>
          </w:p>
        </w:tc>
        <w:tc>
          <w:tcPr>
            <w:tcW w:w="8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М. април</w:t>
            </w:r>
          </w:p>
        </w:tc>
        <w:tc>
          <w:tcPr>
            <w:tcW w:w="27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</w:tc>
        <w:tc>
          <w:tcPr>
            <w:tcW w:w="350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7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0" w:hRule="auto"/>
          <w:jc w:val="left"/>
        </w:trPr>
        <w:tc>
          <w:tcPr>
            <w:tcW w:w="245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Великденска ‚изложба,,Най красиво великденско яйце“</w:t>
            </w:r>
          </w:p>
        </w:tc>
        <w:tc>
          <w:tcPr>
            <w:tcW w:w="8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29.04.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 деня</w:t>
            </w:r>
          </w:p>
        </w:tc>
        <w:tc>
          <w:tcPr>
            <w:tcW w:w="27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 </w:t>
            </w:r>
          </w:p>
        </w:tc>
        <w:tc>
          <w:tcPr>
            <w:tcW w:w="350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П. Клуб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7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19" w:hRule="auto"/>
          <w:jc w:val="left"/>
        </w:trPr>
        <w:tc>
          <w:tcPr>
            <w:tcW w:w="2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Ден на Славянската писменост-табло</w:t>
            </w:r>
          </w:p>
        </w:tc>
        <w:tc>
          <w:tcPr>
            <w:tcW w:w="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20.05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13.00</w:t>
            </w:r>
          </w:p>
        </w:tc>
        <w:tc>
          <w:tcPr>
            <w:tcW w:w="2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</w:tc>
        <w:tc>
          <w:tcPr>
            <w:tcW w:w="3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53" w:hRule="auto"/>
          <w:jc w:val="left"/>
        </w:trPr>
        <w:tc>
          <w:tcPr>
            <w:tcW w:w="2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Ден на детето забавни игри , нарисувай и оцвети.</w:t>
            </w:r>
          </w:p>
        </w:tc>
        <w:tc>
          <w:tcPr>
            <w:tcW w:w="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01.06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10.00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</w:tc>
        <w:tc>
          <w:tcPr>
            <w:tcW w:w="3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9" w:hRule="auto"/>
          <w:jc w:val="left"/>
        </w:trPr>
        <w:tc>
          <w:tcPr>
            <w:tcW w:w="2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Ден на Христо Ботев- табло</w:t>
            </w:r>
          </w:p>
        </w:tc>
        <w:tc>
          <w:tcPr>
            <w:tcW w:w="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02.06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9" w:hRule="auto"/>
          <w:jc w:val="left"/>
        </w:trPr>
        <w:tc>
          <w:tcPr>
            <w:tcW w:w="245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Начало на занимания в лятна библиотека</w:t>
            </w:r>
          </w:p>
        </w:tc>
        <w:tc>
          <w:tcPr>
            <w:tcW w:w="8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01.07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28.08</w:t>
            </w:r>
          </w:p>
        </w:tc>
        <w:tc>
          <w:tcPr>
            <w:tcW w:w="27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Библиотека</w:t>
            </w:r>
          </w:p>
        </w:tc>
        <w:tc>
          <w:tcPr>
            <w:tcW w:w="350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 </w:t>
            </w:r>
          </w:p>
        </w:tc>
        <w:tc>
          <w:tcPr>
            <w:tcW w:w="27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9" w:hRule="auto"/>
          <w:jc w:val="left"/>
        </w:trPr>
        <w:tc>
          <w:tcPr>
            <w:tcW w:w="245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Ден на възрастните хора</w:t>
            </w:r>
          </w:p>
        </w:tc>
        <w:tc>
          <w:tcPr>
            <w:tcW w:w="8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01.10.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13.00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7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</w:tc>
        <w:tc>
          <w:tcPr>
            <w:tcW w:w="350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 П. Клуб </w:t>
            </w:r>
          </w:p>
        </w:tc>
        <w:tc>
          <w:tcPr>
            <w:tcW w:w="27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54" w:hRule="auto"/>
          <w:jc w:val="left"/>
        </w:trPr>
        <w:tc>
          <w:tcPr>
            <w:tcW w:w="2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Ден на  народните будители-табло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30.10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</w:tc>
        <w:tc>
          <w:tcPr>
            <w:tcW w:w="3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П. Клуб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9" w:hRule="auto"/>
          <w:jc w:val="left"/>
        </w:trPr>
        <w:tc>
          <w:tcPr>
            <w:tcW w:w="2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Ден на християнското семейство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26.11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13.00</w:t>
            </w:r>
          </w:p>
        </w:tc>
        <w:tc>
          <w:tcPr>
            <w:tcW w:w="2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</w:tc>
        <w:tc>
          <w:tcPr>
            <w:tcW w:w="3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П. Клуб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9" w:hRule="auto"/>
          <w:jc w:val="left"/>
        </w:trPr>
        <w:tc>
          <w:tcPr>
            <w:tcW w:w="2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Изработване на сурвакници и изложба</w:t>
            </w:r>
          </w:p>
        </w:tc>
        <w:tc>
          <w:tcPr>
            <w:tcW w:w="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19.12    14.00</w:t>
            </w:r>
          </w:p>
        </w:tc>
        <w:tc>
          <w:tcPr>
            <w:tcW w:w="2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</w:tc>
        <w:tc>
          <w:tcPr>
            <w:tcW w:w="3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9" w:hRule="auto"/>
          <w:jc w:val="left"/>
        </w:trPr>
        <w:tc>
          <w:tcPr>
            <w:tcW w:w="245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Коледно парти с дамската група към читалището</w:t>
            </w:r>
          </w:p>
        </w:tc>
        <w:tc>
          <w:tcPr>
            <w:tcW w:w="8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23.12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13.00</w:t>
            </w:r>
          </w:p>
        </w:tc>
        <w:tc>
          <w:tcPr>
            <w:tcW w:w="27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</w:t>
            </w:r>
          </w:p>
        </w:tc>
        <w:tc>
          <w:tcPr>
            <w:tcW w:w="350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Читалище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7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Изготвил:Галина Сепетчиева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ПРЕДСЕДАТЕЛ   Руси Сербезов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object w:dxaOrig="5871" w:dyaOrig="3340">
          <v:rect xmlns:o="urn:schemas-microsoft-com:office:office" xmlns:v="urn:schemas-microsoft-com:vml" id="rectole0000000000" style="width:293.550000pt;height:167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280" w:after="0" w:line="240"/>
        <w:ind w:right="0" w:left="0" w:firstLine="0"/>
        <w:jc w:val="center"/>
        <w:rPr>
          <w:rFonts w:ascii="Verdana" w:hAnsi="Verdana" w:cs="Verdana" w:eastAsia="Verdana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Народно Читалище </w:t>
      </w: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„</w:t>
      </w: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Стойчо Донев Сербезов </w:t>
      </w: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–</w:t>
      </w: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 1928</w:t>
      </w: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”</w:t>
      </w: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 </w:t>
      </w:r>
    </w:p>
    <w:p>
      <w:pPr>
        <w:spacing w:before="28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с. Загорци</w:t>
      </w:r>
    </w:p>
    <w:p>
      <w:pPr>
        <w:spacing w:before="28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До Кмета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На Община Нова Загора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ahoma" w:hAnsi="Tahoma" w:cs="Tahoma" w:eastAsia="Tahom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Г-жа Галя Захариева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ahoma" w:hAnsi="Tahoma" w:cs="Tahoma" w:eastAsia="Tahoma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ahoma" w:hAnsi="Tahoma" w:cs="Tahoma" w:eastAsia="Tahoma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ahoma" w:hAnsi="Tahoma" w:cs="Tahoma" w:eastAsia="Tahoma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Уважаеми г-н Кмет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Относно : Предоставяне  на  информация  за  предстоящите  дейности  на  Народно  Читалище ,,Стойчо Донев Сербезов-1928“ за  2024 година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Приложено  Ви  изпращам :1. Календарен  план  за  2024 г.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2.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Програма  за  дейността  за  2024 г.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05.10.2023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г.                                            С уважение:……………………….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с.Загорци                             Руси Петков Сербезов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Председател на НЧ,,Стойчо Донев Сербезов-1928”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28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